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宋体" w:hAnsi="宋体" w:cs="宋体"/>
          <w:b/>
          <w:sz w:val="36"/>
          <w:szCs w:val="20"/>
        </w:rPr>
      </w:pPr>
      <w:r>
        <w:rPr>
          <w:rFonts w:hint="eastAsia" w:ascii="宋体" w:hAnsi="宋体" w:cs="宋体"/>
          <w:b/>
          <w:sz w:val="36"/>
          <w:szCs w:val="20"/>
        </w:rPr>
        <w:t>招标公告</w:t>
      </w:r>
    </w:p>
    <w:p>
      <w:pPr>
        <w:spacing w:line="360" w:lineRule="auto"/>
        <w:jc w:val="righ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招标编号：HZLJ-ZJKJ-20230004</w:t>
      </w:r>
    </w:p>
    <w:p>
      <w:pPr>
        <w:spacing w:line="360" w:lineRule="auto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一、招标条件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b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本招标项目</w:t>
      </w:r>
      <w:r>
        <w:rPr>
          <w:rFonts w:hint="eastAsia" w:hAnsi="宋体" w:cs="宋体"/>
          <w:b/>
          <w:bCs/>
          <w:sz w:val="24"/>
          <w:szCs w:val="24"/>
          <w:u w:val="single"/>
          <w:lang w:val="zh-CN"/>
        </w:rPr>
        <w:t>杭州临江环保热电有限公司</w:t>
      </w:r>
      <w:r>
        <w:rPr>
          <w:rFonts w:hint="eastAsia" w:hAnsi="宋体" w:cs="宋体"/>
          <w:b/>
          <w:bCs/>
          <w:sz w:val="24"/>
          <w:szCs w:val="24"/>
          <w:u w:val="single"/>
        </w:rPr>
        <w:t>2024年度检修及其他部门零星用工项目</w:t>
      </w:r>
      <w:r>
        <w:rPr>
          <w:rFonts w:hint="eastAsia" w:hAnsi="宋体" w:cs="宋体"/>
          <w:sz w:val="24"/>
          <w:szCs w:val="24"/>
        </w:rPr>
        <w:t>，招标人为</w:t>
      </w:r>
      <w:r>
        <w:rPr>
          <w:rFonts w:hint="eastAsia" w:hAnsi="宋体" w:cs="宋体"/>
          <w:b/>
          <w:bCs/>
          <w:sz w:val="24"/>
          <w:szCs w:val="24"/>
          <w:u w:val="single"/>
          <w:lang w:val="zh-CN"/>
        </w:rPr>
        <w:t>杭州临江环保热电有限公司</w:t>
      </w:r>
      <w:r>
        <w:rPr>
          <w:rFonts w:hint="eastAsia" w:hAnsi="宋体" w:cs="宋体"/>
          <w:sz w:val="24"/>
          <w:szCs w:val="24"/>
        </w:rPr>
        <w:t>，资金来源：自筹，招标代理机构为</w:t>
      </w:r>
      <w:r>
        <w:rPr>
          <w:rFonts w:hint="eastAsia" w:hAnsi="宋体" w:cs="宋体"/>
          <w:b/>
          <w:bCs/>
          <w:sz w:val="24"/>
          <w:szCs w:val="24"/>
          <w:u w:val="single"/>
        </w:rPr>
        <w:t>浙江科佳工程咨询有限公司</w:t>
      </w:r>
      <w:r>
        <w:rPr>
          <w:rFonts w:hint="eastAsia" w:hAnsi="宋体" w:cs="宋体"/>
          <w:sz w:val="24"/>
          <w:szCs w:val="24"/>
        </w:rPr>
        <w:t>。项目已具备招标条件，招标单位按规定通过公开招标方式选定本项目的采购单位，欢迎各潜在投标人前来投标。本公告通过杭州市城投网站（https://www.hzcjtz.com）、杭州热电集团股份有限公司网站（https://www.hzrdjt.com）、浙江政府采购网（</w:t>
      </w:r>
      <w:r>
        <w:fldChar w:fldCharType="begin"/>
      </w:r>
      <w:r>
        <w:instrText xml:space="preserve"> HYPERLINK "https://zfcg.czt.zj.gov.cn/" </w:instrText>
      </w:r>
      <w:r>
        <w:fldChar w:fldCharType="separate"/>
      </w:r>
      <w:r>
        <w:rPr>
          <w:rFonts w:hAnsi="宋体" w:cs="宋体"/>
          <w:sz w:val="24"/>
          <w:szCs w:val="24"/>
        </w:rPr>
        <w:t>https://</w:t>
      </w:r>
      <w:bookmarkStart w:id="0" w:name="_GoBack"/>
      <w:bookmarkEnd w:id="0"/>
      <w:r>
        <w:rPr>
          <w:rFonts w:hAnsi="宋体" w:cs="宋体"/>
          <w:sz w:val="24"/>
          <w:szCs w:val="24"/>
        </w:rPr>
        <w:t>zfcg.czt.zj.gov.cn</w:t>
      </w:r>
      <w:r>
        <w:rPr>
          <w:rFonts w:hAnsi="宋体" w:cs="宋体"/>
          <w:sz w:val="24"/>
          <w:szCs w:val="24"/>
        </w:rPr>
        <w:fldChar w:fldCharType="end"/>
      </w:r>
      <w:r>
        <w:rPr>
          <w:rFonts w:hAnsi="宋体" w:cs="宋体"/>
          <w:sz w:val="24"/>
          <w:szCs w:val="24"/>
        </w:rPr>
        <w:t>）</w:t>
      </w:r>
      <w:r>
        <w:rPr>
          <w:rFonts w:hint="eastAsia" w:hAnsi="宋体" w:cs="宋体"/>
          <w:sz w:val="24"/>
          <w:szCs w:val="24"/>
        </w:rPr>
        <w:t>发布。</w:t>
      </w:r>
    </w:p>
    <w:p>
      <w:pPr>
        <w:spacing w:line="360" w:lineRule="auto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二、项目概况及招标范围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sz w:val="24"/>
        </w:rPr>
        <w:t>2.1 本项目位于杭州市钱塘区杭州临江环保热电有限公司厂区内。项目内容主要是2024年度检修及其他部门零星用工服务。资金来源：</w:t>
      </w:r>
      <w:r>
        <w:rPr>
          <w:rFonts w:hint="eastAsia" w:ascii="宋体" w:hAnsi="宋体" w:cs="宋体"/>
          <w:b/>
          <w:sz w:val="24"/>
          <w:u w:val="single"/>
        </w:rPr>
        <w:t>自筹</w:t>
      </w:r>
      <w:r>
        <w:rPr>
          <w:rFonts w:hint="eastAsia" w:ascii="宋体" w:hAnsi="宋体" w:cs="宋体"/>
          <w:sz w:val="24"/>
        </w:rPr>
        <w:t>。服务期：1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个月，20</w:t>
      </w:r>
      <w:r>
        <w:rPr>
          <w:rFonts w:ascii="宋体" w:hAnsi="宋体" w:cs="宋体"/>
          <w:sz w:val="24"/>
        </w:rPr>
        <w:t>24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</w:rPr>
        <w:t>03</w:t>
      </w:r>
      <w:r>
        <w:rPr>
          <w:rFonts w:hint="eastAsia" w:ascii="宋体" w:hAnsi="宋体" w:cs="宋体"/>
          <w:sz w:val="24"/>
        </w:rPr>
        <w:t>月</w:t>
      </w:r>
      <w:r>
        <w:rPr>
          <w:rFonts w:ascii="宋体" w:hAnsi="宋体" w:cs="宋体"/>
          <w:sz w:val="24"/>
        </w:rPr>
        <w:t>01</w:t>
      </w:r>
      <w:r>
        <w:rPr>
          <w:rFonts w:hint="eastAsia" w:ascii="宋体" w:hAnsi="宋体" w:cs="宋体"/>
          <w:sz w:val="24"/>
        </w:rPr>
        <w:t>日至20</w:t>
      </w:r>
      <w:r>
        <w:rPr>
          <w:rFonts w:ascii="宋体" w:hAnsi="宋体" w:cs="宋体"/>
          <w:sz w:val="24"/>
        </w:rPr>
        <w:t>24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</w:rPr>
        <w:t>02</w:t>
      </w:r>
      <w:r>
        <w:rPr>
          <w:rFonts w:hint="eastAsia" w:ascii="宋体" w:hAnsi="宋体" w:cs="宋体"/>
          <w:sz w:val="24"/>
        </w:rPr>
        <w:t>月</w:t>
      </w:r>
      <w:r>
        <w:rPr>
          <w:rFonts w:ascii="宋体" w:hAnsi="宋体" w:cs="宋体"/>
          <w:sz w:val="24"/>
        </w:rPr>
        <w:t>28</w:t>
      </w:r>
      <w:r>
        <w:rPr>
          <w:rFonts w:hint="eastAsia" w:ascii="宋体" w:hAnsi="宋体" w:cs="宋体"/>
          <w:sz w:val="24"/>
        </w:rPr>
        <w:t>日。</w:t>
      </w:r>
      <w:r>
        <w:rPr>
          <w:rFonts w:hint="eastAsia" w:ascii="宋体" w:hAnsi="宋体" w:cs="宋体"/>
          <w:bCs/>
          <w:sz w:val="24"/>
        </w:rPr>
        <w:t>质量要求</w:t>
      </w:r>
      <w:r>
        <w:rPr>
          <w:rFonts w:hint="eastAsia" w:ascii="宋体" w:hAnsi="宋体" w:cs="宋体"/>
          <w:sz w:val="24"/>
        </w:rPr>
        <w:t>达到行业规范、标准要求，验收合格，</w:t>
      </w:r>
      <w:r>
        <w:rPr>
          <w:rFonts w:hint="eastAsia" w:ascii="宋体" w:hAnsi="宋体" w:cs="宋体"/>
          <w:bCs/>
          <w:sz w:val="24"/>
        </w:rPr>
        <w:t>安全要求</w:t>
      </w:r>
      <w:r>
        <w:rPr>
          <w:rFonts w:hint="eastAsia" w:ascii="宋体" w:hAnsi="宋体" w:cs="宋体"/>
          <w:sz w:val="24"/>
        </w:rPr>
        <w:t>合格。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 招标内容：</w:t>
      </w:r>
      <w:r>
        <w:rPr>
          <w:rFonts w:hint="eastAsia" w:hAnsi="宋体" w:cs="宋体"/>
          <w:b/>
          <w:bCs/>
          <w:sz w:val="24"/>
          <w:u w:val="single"/>
          <w:lang w:val="zh-CN"/>
        </w:rPr>
        <w:t>杭州临江环保热电有限公司</w:t>
      </w:r>
      <w:r>
        <w:rPr>
          <w:rFonts w:hint="eastAsia" w:hAnsi="宋体" w:cs="宋体"/>
          <w:b/>
          <w:bCs/>
          <w:sz w:val="24"/>
          <w:u w:val="single"/>
        </w:rPr>
        <w:t>2024年度检修及其他部门零星用工项目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360" w:lineRule="auto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三、投标人资格要求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3.1具有中国独立法人资格和独立承担民事责任的能力。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3.2遵守国家法律﹑行政法规,具有良好的信誉和商业道德。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3.3具有良好的银行资信和商业信誉，没有处于被责令停业、财产被接管、冻结、破产状态。具备良好的资金﹑财务状况。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3.4未被“信用中国”（www.creditchina.gov.cn)、中国政府采购网（www.ccgp.gov.cn）列入失信被执行人、重大税收违法案件当事人名单、政府采购严重违法失信行为记录名单，以开标当日招标代理机构查询结果为准。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四、投标截止时间和地点：</w:t>
      </w:r>
    </w:p>
    <w:p>
      <w:pPr>
        <w:autoSpaceDE w:val="0"/>
        <w:autoSpaceDN w:val="0"/>
        <w:adjustRightInd w:val="0"/>
        <w:spacing w:line="520" w:lineRule="exact"/>
        <w:ind w:firstLine="480" w:firstLineChars="200"/>
        <w:contextualSpacing/>
        <w:jc w:val="left"/>
        <w:rPr>
          <w:rFonts w:hint="eastAsia"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</w:rPr>
        <w:t>4.1</w:t>
      </w:r>
      <w:r>
        <w:rPr>
          <w:rFonts w:hint="eastAsia" w:ascii="宋体" w:hAnsi="宋体" w:cs="宋体"/>
          <w:kern w:val="0"/>
          <w:sz w:val="24"/>
          <w:lang w:val="zh-CN"/>
        </w:rPr>
        <w:t>投标截止时间：20</w:t>
      </w:r>
      <w:r>
        <w:rPr>
          <w:rFonts w:hint="eastAsia" w:ascii="宋体" w:hAnsi="宋体" w:cs="宋体"/>
          <w:kern w:val="0"/>
          <w:sz w:val="24"/>
          <w:lang w:val="en-US" w:eastAsia="zh-CN"/>
        </w:rPr>
        <w:t>24</w:t>
      </w:r>
      <w:r>
        <w:rPr>
          <w:rFonts w:hint="eastAsia" w:ascii="宋体" w:hAnsi="宋体" w:cs="宋体"/>
          <w:kern w:val="0"/>
          <w:sz w:val="24"/>
          <w:lang w:val="zh-CN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02</w:t>
      </w:r>
      <w:r>
        <w:rPr>
          <w:rFonts w:hint="eastAsia" w:ascii="宋体" w:hAnsi="宋体" w:cs="宋体"/>
          <w:kern w:val="0"/>
          <w:sz w:val="24"/>
          <w:lang w:val="zh-CN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01</w:t>
      </w:r>
      <w:r>
        <w:rPr>
          <w:rFonts w:hint="eastAsia" w:ascii="宋体" w:hAnsi="宋体" w:cs="宋体"/>
          <w:kern w:val="0"/>
          <w:sz w:val="24"/>
          <w:lang w:val="zh-CN"/>
        </w:rPr>
        <w:t>日</w:t>
      </w:r>
      <w:r>
        <w:rPr>
          <w:rFonts w:hint="eastAsia" w:ascii="宋体" w:hAnsi="宋体" w:cs="宋体"/>
          <w:kern w:val="0"/>
          <w:sz w:val="24"/>
          <w:lang w:val="en-US" w:eastAsia="zh-CN"/>
        </w:rPr>
        <w:t>09</w:t>
      </w:r>
      <w:r>
        <w:rPr>
          <w:rFonts w:hint="eastAsia" w:ascii="宋体" w:hAnsi="宋体" w:cs="宋体"/>
          <w:kern w:val="0"/>
          <w:sz w:val="24"/>
          <w:lang w:val="zh-CN"/>
        </w:rPr>
        <w:t>时</w:t>
      </w:r>
      <w:r>
        <w:rPr>
          <w:rFonts w:hint="eastAsia" w:ascii="宋体" w:hAnsi="宋体" w:cs="宋体"/>
          <w:kern w:val="0"/>
          <w:sz w:val="24"/>
          <w:lang w:val="en-US" w:eastAsia="zh-CN"/>
        </w:rPr>
        <w:t>30</w:t>
      </w:r>
      <w:r>
        <w:rPr>
          <w:rFonts w:hint="eastAsia" w:ascii="宋体" w:hAnsi="宋体" w:cs="宋体"/>
          <w:kern w:val="0"/>
          <w:sz w:val="24"/>
          <w:lang w:val="zh-CN"/>
        </w:rPr>
        <w:t>分。</w:t>
      </w:r>
    </w:p>
    <w:p>
      <w:pPr>
        <w:autoSpaceDE w:val="0"/>
        <w:autoSpaceDN w:val="0"/>
        <w:adjustRightInd w:val="0"/>
        <w:spacing w:line="520" w:lineRule="exact"/>
        <w:ind w:firstLine="480" w:firstLineChars="200"/>
        <w:contextualSpacing/>
        <w:jc w:val="left"/>
        <w:rPr>
          <w:rFonts w:hint="eastAsia"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</w:rPr>
        <w:t>4.2投标文件递交</w:t>
      </w:r>
      <w:r>
        <w:rPr>
          <w:rFonts w:hint="eastAsia" w:ascii="宋体" w:hAnsi="宋体" w:cs="宋体"/>
          <w:kern w:val="0"/>
          <w:sz w:val="24"/>
          <w:lang w:val="zh-CN"/>
        </w:rPr>
        <w:t>地点：杭州市</w:t>
      </w:r>
      <w:r>
        <w:rPr>
          <w:rFonts w:hint="eastAsia" w:ascii="宋体" w:hAnsi="宋体" w:cs="宋体"/>
          <w:kern w:val="0"/>
          <w:sz w:val="24"/>
          <w:lang w:val="en-US" w:eastAsia="zh-CN"/>
        </w:rPr>
        <w:t>顺福商务中心3幢10楼会议室</w:t>
      </w:r>
      <w:r>
        <w:rPr>
          <w:rFonts w:hint="eastAsia" w:ascii="宋体" w:hAnsi="宋体" w:cs="宋体"/>
          <w:kern w:val="0"/>
          <w:sz w:val="24"/>
          <w:lang w:val="zh-CN"/>
        </w:rPr>
        <w:t>；</w:t>
      </w:r>
    </w:p>
    <w:p>
      <w:pPr>
        <w:autoSpaceDE w:val="0"/>
        <w:autoSpaceDN w:val="0"/>
        <w:adjustRightInd w:val="0"/>
        <w:spacing w:line="520" w:lineRule="exact"/>
        <w:ind w:firstLine="480" w:firstLineChars="200"/>
        <w:contextualSpacing/>
        <w:jc w:val="left"/>
        <w:rPr>
          <w:rFonts w:hint="eastAsia"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投标人应按规定将投标文件密封送达，逾期送达或密封和标注不符合招标文件规定的投标文件恕不接受。</w:t>
      </w:r>
    </w:p>
    <w:p>
      <w:pPr>
        <w:spacing w:line="360" w:lineRule="auto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五、开标时间和地点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5.1</w:t>
      </w:r>
      <w:r>
        <w:rPr>
          <w:rFonts w:hint="eastAsia" w:ascii="宋体" w:hAnsi="宋体" w:cs="宋体"/>
          <w:bCs/>
          <w:spacing w:val="-6"/>
          <w:sz w:val="24"/>
        </w:rPr>
        <w:t>开标时间</w:t>
      </w:r>
      <w:r>
        <w:rPr>
          <w:rFonts w:hint="eastAsia" w:ascii="宋体" w:hAnsi="宋体" w:cs="宋体"/>
          <w:bCs/>
          <w:sz w:val="24"/>
        </w:rPr>
        <w:t>：20</w:t>
      </w:r>
      <w:r>
        <w:rPr>
          <w:rFonts w:hint="eastAsia" w:ascii="宋体" w:hAnsi="宋体" w:cs="宋体"/>
          <w:bCs/>
          <w:sz w:val="24"/>
          <w:lang w:val="en-US" w:eastAsia="zh-CN"/>
        </w:rPr>
        <w:t>24</w:t>
      </w:r>
      <w:r>
        <w:rPr>
          <w:rFonts w:hint="eastAsia" w:ascii="宋体" w:hAnsi="宋体" w:cs="宋体"/>
          <w:bCs/>
          <w:sz w:val="24"/>
        </w:rPr>
        <w:t>年</w:t>
      </w:r>
      <w:r>
        <w:rPr>
          <w:rFonts w:hint="eastAsia" w:ascii="宋体" w:hAnsi="宋体" w:cs="宋体"/>
          <w:bCs/>
          <w:sz w:val="24"/>
          <w:lang w:val="en-US" w:eastAsia="zh-CN"/>
        </w:rPr>
        <w:t>02</w:t>
      </w:r>
      <w:r>
        <w:rPr>
          <w:rFonts w:hint="eastAsia" w:ascii="宋体" w:hAnsi="宋体" w:cs="宋体"/>
          <w:bCs/>
          <w:sz w:val="24"/>
        </w:rPr>
        <w:t>月</w:t>
      </w:r>
      <w:r>
        <w:rPr>
          <w:rFonts w:hint="eastAsia" w:ascii="宋体" w:hAnsi="宋体" w:cs="宋体"/>
          <w:bCs/>
          <w:sz w:val="24"/>
          <w:lang w:val="en-US" w:eastAsia="zh-CN"/>
        </w:rPr>
        <w:t>01</w:t>
      </w:r>
      <w:r>
        <w:rPr>
          <w:rFonts w:hint="eastAsia" w:ascii="宋体" w:hAnsi="宋体" w:cs="宋体"/>
          <w:bCs/>
          <w:sz w:val="24"/>
        </w:rPr>
        <w:t>日</w:t>
      </w:r>
      <w:r>
        <w:rPr>
          <w:rFonts w:hint="eastAsia" w:ascii="宋体" w:hAnsi="宋体" w:cs="宋体"/>
          <w:bCs/>
          <w:sz w:val="24"/>
          <w:lang w:val="en-US" w:eastAsia="zh-CN"/>
        </w:rPr>
        <w:t>09</w:t>
      </w:r>
      <w:r>
        <w:rPr>
          <w:rFonts w:hint="eastAsia" w:ascii="宋体" w:hAnsi="宋体" w:cs="宋体"/>
          <w:bCs/>
          <w:sz w:val="24"/>
        </w:rPr>
        <w:t>时</w:t>
      </w:r>
      <w:r>
        <w:rPr>
          <w:rFonts w:hint="eastAsia" w:ascii="宋体" w:hAnsi="宋体" w:cs="宋体"/>
          <w:bCs/>
          <w:spacing w:val="-6"/>
          <w:sz w:val="24"/>
          <w:lang w:val="en-US" w:eastAsia="zh-CN"/>
        </w:rPr>
        <w:t>30</w:t>
      </w:r>
      <w:r>
        <w:rPr>
          <w:rFonts w:hint="eastAsia" w:ascii="宋体" w:hAnsi="宋体" w:cs="宋体"/>
          <w:bCs/>
          <w:spacing w:val="-6"/>
          <w:sz w:val="24"/>
        </w:rPr>
        <w:t>分</w:t>
      </w:r>
    </w:p>
    <w:p>
      <w:pPr>
        <w:spacing w:line="360" w:lineRule="auto"/>
        <w:ind w:firstLine="456" w:firstLineChars="200"/>
        <w:rPr>
          <w:rFonts w:hint="eastAsia" w:ascii="宋体" w:hAnsi="宋体" w:cs="宋体"/>
          <w:spacing w:val="-6"/>
          <w:sz w:val="24"/>
        </w:rPr>
      </w:pPr>
      <w:r>
        <w:rPr>
          <w:rFonts w:hint="eastAsia" w:ascii="宋体" w:hAnsi="宋体" w:cs="宋体"/>
          <w:bCs/>
          <w:spacing w:val="-6"/>
          <w:sz w:val="24"/>
        </w:rPr>
        <w:t>5.2开标地点：</w:t>
      </w:r>
      <w:r>
        <w:rPr>
          <w:rFonts w:hint="eastAsia" w:ascii="宋体" w:hAnsi="宋体" w:cs="宋体"/>
          <w:kern w:val="0"/>
          <w:sz w:val="24"/>
          <w:lang w:val="zh-CN"/>
        </w:rPr>
        <w:t>杭州市</w:t>
      </w:r>
      <w:r>
        <w:rPr>
          <w:rFonts w:hint="eastAsia" w:ascii="宋体" w:hAnsi="宋体" w:cs="宋体"/>
          <w:kern w:val="0"/>
          <w:sz w:val="24"/>
          <w:lang w:val="en-US" w:eastAsia="zh-CN"/>
        </w:rPr>
        <w:t>顺福商务中心3幢10楼会议室</w:t>
      </w:r>
    </w:p>
    <w:p>
      <w:pPr>
        <w:spacing w:line="360" w:lineRule="auto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六、投标报名及招标文件获取：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6.1报名时间：20</w:t>
      </w:r>
      <w:r>
        <w:rPr>
          <w:rFonts w:hint="eastAsia" w:ascii="宋体" w:hAnsi="宋体" w:cs="宋体"/>
          <w:sz w:val="24"/>
          <w:lang w:val="en-US" w:eastAsia="zh-CN"/>
        </w:rPr>
        <w:t>24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>01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11</w:t>
      </w:r>
      <w:r>
        <w:rPr>
          <w:rFonts w:hint="eastAsia" w:ascii="宋体" w:hAnsi="宋体" w:cs="宋体"/>
          <w:sz w:val="24"/>
        </w:rPr>
        <w:t>日至</w:t>
      </w:r>
      <w:r>
        <w:rPr>
          <w:rFonts w:hint="eastAsia" w:ascii="宋体" w:hAnsi="宋体" w:cs="宋体"/>
          <w:sz w:val="24"/>
          <w:lang w:val="en-US" w:eastAsia="zh-CN"/>
        </w:rPr>
        <w:t>01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19</w:t>
      </w:r>
      <w:r>
        <w:rPr>
          <w:rFonts w:hint="eastAsia" w:ascii="宋体" w:hAnsi="宋体" w:cs="宋体"/>
          <w:sz w:val="24"/>
        </w:rPr>
        <w:t>日（双休日及法定节假日除外，每日上午8：00—11：30，下午14：00—17：00，北京时间）。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6.2发售地点：浙江科佳工程咨询有限公司（杭州市拱墅区祥泰街398号1幢9楼）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6.3发售方式：投标人将报名资料加盖公章扫描件（扫描件应清晰）发送至邮箱1214822526@qq.com（注明公司名称、项目名称），报名资料为以下材料1份：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（1）营业执照（未多证合一的单位同时提供组织机构代码证、税务登记证）复印件；（2）法定代表人授权书或介绍信；（3）标书费缴纳凭证回单或截图。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6.4招标文件售价：500.00元/份，售后不退。采用电汇或银行转账方式汇入以下账号（注明单位名称、项目名称（可简写））：</w:t>
      </w:r>
    </w:p>
    <w:p>
      <w:pPr>
        <w:spacing w:line="52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户 名：浙江科佳工程咨询有限公司</w:t>
      </w:r>
    </w:p>
    <w:p>
      <w:pPr>
        <w:spacing w:line="520" w:lineRule="exact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帐 号：7331110182600053000</w:t>
      </w:r>
    </w:p>
    <w:p>
      <w:pPr>
        <w:spacing w:line="520" w:lineRule="exact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开户银行：中信银行杭州天水支行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6.5报名确认后，招标代理机构发送招标文件电子稿。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6.6招标代理机构拒绝接受非报名通过的投标人的投标文件。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6.7本项目逾期报名将不予受理，报名时间截止后请勿电汇标书费。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七、投标保证金：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金额为人民币壹万元，采用转账形式，在开标日2天前从投标人账户转账至以下账户，递交时请注明“HZLJ-ZJKJ-20230004”：</w:t>
      </w:r>
    </w:p>
    <w:p>
      <w:pPr>
        <w:spacing w:line="52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户 名：浙江科佳工程咨询有限公司</w:t>
      </w:r>
    </w:p>
    <w:p>
      <w:pPr>
        <w:spacing w:line="520" w:lineRule="exact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帐 号：7331110182600053000</w:t>
      </w:r>
    </w:p>
    <w:p>
      <w:pPr>
        <w:spacing w:line="520" w:lineRule="exact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开户银行：中信银行杭州天水支行</w:t>
      </w:r>
    </w:p>
    <w:p>
      <w:pPr>
        <w:spacing w:line="360" w:lineRule="auto"/>
        <w:ind w:right="799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八、监督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监督部门：中共杭州热电集团股份有限公司纪律检查委员会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联系电话：0571-88098708，电子信箱：</w:t>
      </w:r>
      <w:r>
        <w:fldChar w:fldCharType="begin"/>
      </w:r>
      <w:r>
        <w:instrText xml:space="preserve"> HYPERLINK "mailto:qinglianredian@163.com" </w:instrText>
      </w:r>
      <w:r>
        <w:fldChar w:fldCharType="separate"/>
      </w:r>
      <w:r>
        <w:rPr>
          <w:rFonts w:hint="eastAsia" w:ascii="宋体" w:hAnsi="宋体" w:cs="宋体"/>
          <w:bCs/>
          <w:kern w:val="0"/>
          <w:sz w:val="24"/>
        </w:rPr>
        <w:t>qinglianredian@163.com</w:t>
      </w:r>
      <w:r>
        <w:rPr>
          <w:rFonts w:hint="eastAsia" w:ascii="宋体" w:hAnsi="宋体" w:cs="宋体"/>
          <w:bCs/>
          <w:kern w:val="0"/>
          <w:sz w:val="24"/>
        </w:rPr>
        <w:fldChar w:fldCharType="end"/>
      </w:r>
      <w:r>
        <w:rPr>
          <w:rFonts w:hint="eastAsia"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sz w:val="24"/>
        </w:rPr>
        <w:t xml:space="preserve">     </w:t>
      </w:r>
    </w:p>
    <w:p>
      <w:pPr>
        <w:spacing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九、联系方式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招标人：杭州临江环保热电有限公司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办公地址：杭州市钱塘区临江高新园区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联系人：</w:t>
      </w:r>
      <w:r>
        <w:rPr>
          <w:rFonts w:hint="eastAsia" w:ascii="宋体" w:hAnsi="宋体" w:cs="宋体"/>
          <w:sz w:val="24"/>
        </w:rPr>
        <w:t>周奇</w:t>
      </w:r>
    </w:p>
    <w:p>
      <w:pPr>
        <w:spacing w:line="520" w:lineRule="exact"/>
        <w:ind w:firstLine="480" w:firstLineChars="20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联系电话/传真：</w:t>
      </w:r>
      <w:r>
        <w:rPr>
          <w:rFonts w:ascii="宋体" w:hAnsi="宋体" w:cs="宋体"/>
          <w:sz w:val="24"/>
        </w:rPr>
        <w:t>0571-82900931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招标代理人：浙江科佳工程咨询有限公司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办公地址：</w:t>
      </w:r>
      <w:r>
        <w:rPr>
          <w:rFonts w:hint="eastAsia" w:ascii="宋体" w:hAnsi="宋体" w:cs="宋体"/>
          <w:kern w:val="0"/>
          <w:sz w:val="24"/>
          <w:lang w:val="zh-CN"/>
        </w:rPr>
        <w:t>杭州市</w:t>
      </w:r>
      <w:r>
        <w:rPr>
          <w:rFonts w:hint="eastAsia" w:ascii="宋体" w:hAnsi="宋体" w:cs="宋体"/>
          <w:kern w:val="0"/>
          <w:sz w:val="24"/>
          <w:lang w:val="en-US" w:eastAsia="zh-CN"/>
        </w:rPr>
        <w:t>顺福商务中心3幢10楼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联系人：吴铭杰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/>
          <w:bCs/>
          <w:sz w:val="32"/>
          <w:szCs w:val="32"/>
          <w:lang w:val="zh-CN"/>
        </w:rPr>
      </w:pPr>
      <w:r>
        <w:rPr>
          <w:rFonts w:hint="eastAsia" w:ascii="宋体" w:hAnsi="宋体" w:cs="宋体"/>
          <w:bCs/>
          <w:kern w:val="0"/>
          <w:sz w:val="24"/>
        </w:rPr>
        <w:t>联系电话/传真：18668104235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5NTYwYTU0NTUxOTU5NDA4YmYyYTI5NGM1NzFjZjkifQ=="/>
  </w:docVars>
  <w:rsids>
    <w:rsidRoot w:val="005043BB"/>
    <w:rsid w:val="005043BB"/>
    <w:rsid w:val="3665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iPriority w:val="0"/>
    <w:rPr>
      <w:rFonts w:ascii="宋体" w:hAnsi="Courier New" w:cs="Courier New"/>
      <w:szCs w:val="21"/>
    </w:rPr>
  </w:style>
  <w:style w:type="character" w:customStyle="1" w:styleId="5">
    <w:name w:val="纯文本 字符"/>
    <w:basedOn w:val="4"/>
    <w:link w:val="2"/>
    <w:autoRedefine/>
    <w:qFormat/>
    <w:uiPriority w:val="0"/>
    <w:rPr>
      <w:rFonts w:ascii="宋体" w:hAnsi="Courier New" w:eastAsia="宋体" w:cs="Courier New"/>
      <w:szCs w:val="21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1333</Words>
  <Characters>1669</Characters>
  <Lines>13</Lines>
  <Paragraphs>3</Paragraphs>
  <TotalTime>5</TotalTime>
  <ScaleCrop>false</ScaleCrop>
  <LinksUpToDate>false</LinksUpToDate>
  <CharactersWithSpaces>1681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2024-01-08T05:54:00Z</dcterms:created>
  <dc:creator>奇 周</dc:creator>
  <cp:lastModifiedBy>倾情</cp:lastModifiedBy>
  <cp:lastPrinted>2024-01-08T06:01:55Z</cp:lastPrinted>
  <dcterms:modified xsi:type="dcterms:W3CDTF">2024-01-08T06:03:52Z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CE45C5D032DA41EB868945F68CCC66A0_12</vt:lpwstr>
  </property>
</Properties>
</file>